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430" w:rsidRPr="00882C0C" w:rsidRDefault="00047430" w:rsidP="006762F6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</w:rPr>
      </w:pPr>
    </w:p>
    <w:p w:rsidR="006762F6" w:rsidRPr="00882C0C" w:rsidRDefault="006762F6" w:rsidP="006762F6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82C0C">
        <w:rPr>
          <w:rFonts w:ascii="Arial" w:hAnsi="Arial" w:cs="Arial"/>
          <w:b/>
          <w:sz w:val="22"/>
          <w:szCs w:val="22"/>
        </w:rPr>
        <w:t>LA SECRETARÍA TÉCNICA DEL ÓRGANO COLEGIADO DE ADMINISTRACIÓN Y DECISIÓN</w:t>
      </w:r>
      <w:r w:rsidR="00393BEA" w:rsidRPr="00882C0C">
        <w:rPr>
          <w:rFonts w:ascii="Arial" w:hAnsi="Arial" w:cs="Arial"/>
          <w:b/>
          <w:sz w:val="22"/>
          <w:szCs w:val="22"/>
        </w:rPr>
        <w:t xml:space="preserve"> </w:t>
      </w:r>
      <w:r w:rsidRPr="00882C0C">
        <w:rPr>
          <w:rFonts w:ascii="Arial" w:hAnsi="Arial" w:cs="Arial"/>
          <w:b/>
          <w:sz w:val="22"/>
          <w:szCs w:val="22"/>
        </w:rPr>
        <w:t>-</w:t>
      </w:r>
      <w:r w:rsidR="00393BEA" w:rsidRPr="00882C0C">
        <w:rPr>
          <w:rFonts w:ascii="Arial" w:hAnsi="Arial" w:cs="Arial"/>
          <w:b/>
          <w:sz w:val="22"/>
          <w:szCs w:val="22"/>
        </w:rPr>
        <w:t xml:space="preserve"> </w:t>
      </w:r>
      <w:r w:rsidRPr="00882C0C">
        <w:rPr>
          <w:rFonts w:ascii="Arial" w:hAnsi="Arial" w:cs="Arial"/>
          <w:b/>
          <w:sz w:val="22"/>
          <w:szCs w:val="22"/>
        </w:rPr>
        <w:t>OCAD DEPARTAMENT</w:t>
      </w:r>
      <w:r w:rsidR="00BB4878">
        <w:rPr>
          <w:rFonts w:ascii="Arial" w:hAnsi="Arial" w:cs="Arial"/>
          <w:b/>
          <w:sz w:val="22"/>
          <w:szCs w:val="22"/>
        </w:rPr>
        <w:t>O DEL CESAR</w:t>
      </w:r>
    </w:p>
    <w:p w:rsidR="006762F6" w:rsidRPr="00DC0FE5" w:rsidRDefault="006762F6" w:rsidP="006762F6">
      <w:pPr>
        <w:spacing w:after="20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C0FE5">
        <w:rPr>
          <w:rFonts w:ascii="Arial" w:hAnsi="Arial" w:cs="Arial"/>
          <w:b/>
          <w:sz w:val="22"/>
          <w:szCs w:val="22"/>
        </w:rPr>
        <w:t>CERTIFICA:</w:t>
      </w:r>
    </w:p>
    <w:p w:rsidR="006762F6" w:rsidRPr="00B01ADF" w:rsidRDefault="006762F6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  <w:r w:rsidRPr="00B01ADF">
        <w:rPr>
          <w:rFonts w:ascii="Arial" w:hAnsi="Arial" w:cs="Arial"/>
          <w:sz w:val="22"/>
          <w:szCs w:val="22"/>
        </w:rPr>
        <w:t xml:space="preserve">Que el proyecto </w:t>
      </w:r>
      <w:r w:rsidR="00393BEA" w:rsidRPr="00DC0FE5">
        <w:rPr>
          <w:rFonts w:ascii="Arial" w:hAnsi="Arial" w:cs="Arial"/>
          <w:b/>
          <w:sz w:val="22"/>
          <w:szCs w:val="22"/>
        </w:rPr>
        <w:t>“</w:t>
      </w:r>
      <w:r w:rsidR="00FB079E">
        <w:rPr>
          <w:rFonts w:ascii="Arial" w:hAnsi="Arial" w:cs="Arial"/>
          <w:b/>
          <w:szCs w:val="24"/>
        </w:rPr>
        <w:t>XXXXXX”</w:t>
      </w:r>
      <w:r w:rsidRPr="00B01ADF">
        <w:rPr>
          <w:rFonts w:ascii="Arial" w:hAnsi="Arial" w:cs="Arial"/>
          <w:sz w:val="22"/>
          <w:szCs w:val="22"/>
        </w:rPr>
        <w:t xml:space="preserve">, cumple con los </w:t>
      </w:r>
      <w:r w:rsidR="003A2F04" w:rsidRPr="00B01ADF">
        <w:rPr>
          <w:rFonts w:ascii="Arial" w:hAnsi="Arial" w:cs="Arial"/>
          <w:i/>
          <w:sz w:val="22"/>
          <w:szCs w:val="22"/>
        </w:rPr>
        <w:t>“R</w:t>
      </w:r>
      <w:r w:rsidRPr="00B01ADF">
        <w:rPr>
          <w:rFonts w:ascii="Arial" w:hAnsi="Arial" w:cs="Arial"/>
          <w:i/>
          <w:sz w:val="22"/>
          <w:szCs w:val="22"/>
        </w:rPr>
        <w:t xml:space="preserve">equisitos </w:t>
      </w:r>
      <w:r w:rsidR="00FB079E">
        <w:rPr>
          <w:rFonts w:ascii="Arial" w:hAnsi="Arial" w:cs="Arial"/>
          <w:i/>
          <w:sz w:val="22"/>
          <w:szCs w:val="22"/>
        </w:rPr>
        <w:t>g</w:t>
      </w:r>
      <w:r w:rsidR="00D0729F">
        <w:rPr>
          <w:rFonts w:ascii="Arial" w:hAnsi="Arial" w:cs="Arial"/>
          <w:i/>
          <w:sz w:val="22"/>
          <w:szCs w:val="22"/>
        </w:rPr>
        <w:t xml:space="preserve">enerales </w:t>
      </w:r>
      <w:r w:rsidR="003A2F04" w:rsidRPr="00B01ADF">
        <w:rPr>
          <w:rFonts w:ascii="Arial" w:hAnsi="Arial" w:cs="Arial"/>
          <w:i/>
          <w:sz w:val="22"/>
          <w:szCs w:val="22"/>
        </w:rPr>
        <w:t xml:space="preserve">previos </w:t>
      </w:r>
      <w:r w:rsidR="00D0729F">
        <w:rPr>
          <w:rFonts w:ascii="Arial" w:hAnsi="Arial" w:cs="Arial"/>
          <w:i/>
          <w:sz w:val="22"/>
          <w:szCs w:val="22"/>
        </w:rPr>
        <w:t>al inicio de la ejecución</w:t>
      </w:r>
      <w:r w:rsidR="003A2F04" w:rsidRPr="00B01ADF">
        <w:rPr>
          <w:rFonts w:ascii="Arial" w:hAnsi="Arial" w:cs="Arial"/>
          <w:i/>
          <w:sz w:val="22"/>
          <w:szCs w:val="22"/>
        </w:rPr>
        <w:t>”</w:t>
      </w:r>
      <w:r w:rsidR="00437A59" w:rsidRPr="00B01ADF">
        <w:rPr>
          <w:rFonts w:ascii="Arial" w:hAnsi="Arial" w:cs="Arial"/>
          <w:sz w:val="22"/>
          <w:szCs w:val="22"/>
        </w:rPr>
        <w:t xml:space="preserve"> </w:t>
      </w:r>
      <w:r w:rsidR="004F48EE">
        <w:rPr>
          <w:rFonts w:ascii="Arial" w:hAnsi="Arial" w:cs="Arial"/>
          <w:sz w:val="22"/>
          <w:szCs w:val="22"/>
        </w:rPr>
        <w:t>la normatividad vigente</w:t>
      </w:r>
      <w:r w:rsidR="00D24CB8" w:rsidRPr="00B01ADF">
        <w:rPr>
          <w:rFonts w:ascii="Arial" w:hAnsi="Arial" w:cs="Arial"/>
          <w:sz w:val="22"/>
          <w:szCs w:val="22"/>
        </w:rPr>
        <w:t xml:space="preserve"> con el cual se definen los procedimientos </w:t>
      </w:r>
      <w:r w:rsidR="00437A59" w:rsidRPr="00B01ADF">
        <w:rPr>
          <w:rFonts w:ascii="Arial" w:hAnsi="Arial" w:cs="Arial"/>
          <w:sz w:val="22"/>
          <w:szCs w:val="22"/>
        </w:rPr>
        <w:t xml:space="preserve">que deben cumplir los proyectos de inversión financiados con recursos del </w:t>
      </w:r>
      <w:r w:rsidR="00D24CB8" w:rsidRPr="00B01ADF">
        <w:rPr>
          <w:rFonts w:ascii="Arial" w:hAnsi="Arial" w:cs="Arial"/>
          <w:sz w:val="22"/>
          <w:szCs w:val="22"/>
        </w:rPr>
        <w:t>Sistema General de Regalías</w:t>
      </w:r>
      <w:r w:rsidRPr="00B01ADF">
        <w:rPr>
          <w:rFonts w:ascii="Arial" w:hAnsi="Arial" w:cs="Arial"/>
          <w:sz w:val="22"/>
          <w:szCs w:val="22"/>
        </w:rPr>
        <w:t>, así:</w:t>
      </w:r>
      <w:bookmarkStart w:id="0" w:name="_GoBack"/>
      <w:bookmarkEnd w:id="0"/>
    </w:p>
    <w:p w:rsidR="007911C7" w:rsidRPr="00882C0C" w:rsidRDefault="007911C7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878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2"/>
        <w:gridCol w:w="3386"/>
        <w:gridCol w:w="2010"/>
        <w:gridCol w:w="2531"/>
      </w:tblGrid>
      <w:tr w:rsidR="00882C0C" w:rsidRPr="00882C0C" w:rsidTr="00DC0FE5">
        <w:trPr>
          <w:trHeight w:val="784"/>
        </w:trPr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CCFFCC"/>
            <w:vAlign w:val="center"/>
            <w:hideMark/>
          </w:tcPr>
          <w:p w:rsidR="00882C0C" w:rsidRPr="00882C0C" w:rsidRDefault="00882C0C" w:rsidP="00FB079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NOMBRE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DEL </w:t>
            </w: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PROYECTO: </w:t>
            </w:r>
            <w:r w:rsidRPr="00882C0C">
              <w:rPr>
                <w:rFonts w:ascii="Arial" w:hAnsi="Arial" w:cs="Arial"/>
                <w:bCs/>
                <w:color w:val="000000"/>
                <w:sz w:val="22"/>
                <w:szCs w:val="22"/>
                <w:lang w:val="es-CO" w:eastAsia="es-CO"/>
              </w:rPr>
              <w:t>“</w:t>
            </w:r>
            <w:r w:rsidR="00DC0FE5" w:rsidRPr="00E07F43">
              <w:rPr>
                <w:rFonts w:ascii="Arial" w:hAnsi="Arial" w:cs="Arial"/>
                <w:b/>
                <w:szCs w:val="24"/>
              </w:rPr>
              <w:t>”</w:t>
            </w:r>
          </w:p>
        </w:tc>
      </w:tr>
      <w:tr w:rsidR="00882C0C" w:rsidRPr="00882C0C" w:rsidTr="00DC0FE5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  <w:hideMark/>
          </w:tcPr>
          <w:p w:rsidR="00882C0C" w:rsidRPr="00882C0C" w:rsidRDefault="00882C0C" w:rsidP="00FB079E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CÓDIGO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BPID</w:t>
            </w: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: 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CCFFCC"/>
            <w:vAlign w:val="center"/>
            <w:hideMark/>
          </w:tcPr>
          <w:p w:rsidR="00882C0C" w:rsidRPr="00882C0C" w:rsidRDefault="00882C0C" w:rsidP="00FB079E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CÓDIGO BPI</w:t>
            </w:r>
            <w:r w:rsidR="00B01AD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N</w:t>
            </w: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</w:t>
            </w: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SECTOR DE INVERSIÓN:</w:t>
            </w:r>
          </w:p>
        </w:tc>
        <w:tc>
          <w:tcPr>
            <w:tcW w:w="45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VIGENCIA DE LOS RECURSOS SOLICITADOS: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882C0C" w:rsidRDefault="00882C0C" w:rsidP="001208AC">
            <w:pP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VALOR TOTAL DEL PROYECTO: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882C0C" w:rsidRDefault="00882C0C" w:rsidP="00DC0FE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VALOR SOLICITADO AL SGR P</w:t>
            </w: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OR EL DEPARTAMENTO: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882C0C" w:rsidRDefault="00882C0C" w:rsidP="00DC0FE5">
            <w:pP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TIPOS DE REGALÍAS QUE SOLICITA: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ENTIDAD TERRITORIAL QUE PRESENTA: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142E12" w:rsidRDefault="00882C0C" w:rsidP="00882C0C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OCAD QUE ENVÍA EL PROYECTO: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142E12" w:rsidRDefault="00882C0C" w:rsidP="00882C0C">
            <w:pPr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FASE DEL PROYECTO: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FB079E">
        <w:trPr>
          <w:trHeight w:val="377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82C0C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ENTIDAD EJECUTORA PROPUESTA:</w:t>
            </w:r>
          </w:p>
        </w:tc>
        <w:tc>
          <w:tcPr>
            <w:tcW w:w="4541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882C0C" w:rsidRPr="00882C0C" w:rsidRDefault="00882C0C" w:rsidP="00882C0C">
            <w:pP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82C0C" w:rsidRPr="00882C0C" w:rsidTr="00DC0FE5">
        <w:trPr>
          <w:trHeight w:val="377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82C0C" w:rsidRPr="00882C0C" w:rsidRDefault="00882C0C" w:rsidP="00882C0C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OBRA:</w:t>
            </w:r>
          </w:p>
        </w:tc>
        <w:tc>
          <w:tcPr>
            <w:tcW w:w="33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C0C" w:rsidRPr="00882C0C" w:rsidRDefault="00882C0C" w:rsidP="00840F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0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882C0C" w:rsidRPr="00882C0C" w:rsidRDefault="00882C0C" w:rsidP="00882C0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882C0C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INTERVENTORÍA:</w:t>
            </w:r>
          </w:p>
        </w:tc>
        <w:tc>
          <w:tcPr>
            <w:tcW w:w="2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2C0C" w:rsidRPr="00882C0C" w:rsidRDefault="00882C0C" w:rsidP="00840FC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:rsidR="00662418" w:rsidRDefault="00662418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8A6BB4" w:rsidRDefault="008A6BB4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8A6BB4" w:rsidRDefault="008A6BB4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3969"/>
        <w:gridCol w:w="567"/>
        <w:gridCol w:w="567"/>
        <w:gridCol w:w="3827"/>
      </w:tblGrid>
      <w:tr w:rsidR="008A6BB4" w:rsidRPr="0009275D" w:rsidTr="00DC0FE5">
        <w:trPr>
          <w:trHeight w:val="315"/>
        </w:trPr>
        <w:tc>
          <w:tcPr>
            <w:tcW w:w="9640" w:type="dxa"/>
            <w:gridSpan w:val="5"/>
            <w:shd w:val="clear" w:color="000000" w:fill="CCFFCC"/>
            <w:noWrap/>
            <w:vAlign w:val="center"/>
          </w:tcPr>
          <w:p w:rsidR="008A6BB4" w:rsidRPr="0009275D" w:rsidRDefault="001B27B9" w:rsidP="00DC0FE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TITULO II</w:t>
            </w:r>
            <w:r w:rsidR="008A6BB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</w:t>
            </w:r>
          </w:p>
        </w:tc>
      </w:tr>
      <w:tr w:rsidR="008A6BB4" w:rsidRPr="0009275D" w:rsidTr="00DC0FE5">
        <w:trPr>
          <w:trHeight w:val="315"/>
        </w:trPr>
        <w:tc>
          <w:tcPr>
            <w:tcW w:w="9640" w:type="dxa"/>
            <w:gridSpan w:val="5"/>
            <w:shd w:val="clear" w:color="000000" w:fill="CCFFCC"/>
            <w:noWrap/>
            <w:vAlign w:val="center"/>
            <w:hideMark/>
          </w:tcPr>
          <w:p w:rsidR="008A6BB4" w:rsidRPr="0009275D" w:rsidRDefault="008A6BB4" w:rsidP="001B27B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REQUISITOS </w:t>
            </w:r>
            <w:r w:rsidR="001B27B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PARA PROYECTOS DE INVERSIÓN SUSCEPTIBLES DE SER FINANCIADOS CON RECURSOS DEL SGR </w:t>
            </w:r>
          </w:p>
        </w:tc>
      </w:tr>
      <w:tr w:rsidR="008A6BB4" w:rsidRPr="0009275D" w:rsidTr="00DC0FE5">
        <w:trPr>
          <w:trHeight w:val="315"/>
        </w:trPr>
        <w:tc>
          <w:tcPr>
            <w:tcW w:w="9640" w:type="dxa"/>
            <w:gridSpan w:val="5"/>
            <w:shd w:val="clear" w:color="000000" w:fill="CCFFCC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CAPÍTULO </w:t>
            </w:r>
            <w:r w:rsidR="001B27B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I REQUISITOS GENERALES</w:t>
            </w:r>
            <w:r w:rsidR="001B27B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PREVIOS AL INICIO DE LA EJECUCIÓN</w:t>
            </w:r>
          </w:p>
        </w:tc>
      </w:tr>
      <w:tr w:rsidR="008A6BB4" w:rsidRPr="0009275D" w:rsidTr="00DC0FE5">
        <w:trPr>
          <w:trHeight w:val="315"/>
        </w:trPr>
        <w:tc>
          <w:tcPr>
            <w:tcW w:w="9640" w:type="dxa"/>
            <w:gridSpan w:val="5"/>
            <w:shd w:val="clear" w:color="000000" w:fill="CCFFCC"/>
            <w:noWrap/>
            <w:vAlign w:val="center"/>
          </w:tcPr>
          <w:p w:rsidR="008A6BB4" w:rsidRDefault="001B27B9" w:rsidP="001B27B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ARTÍCULO 15</w:t>
            </w:r>
            <w:r w:rsidR="008A6BB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REQUISITOS GENERALES PREVIOS AL INICIO DE LA EJECUCIÓN DEL PROYECTO</w:t>
            </w:r>
          </w:p>
        </w:tc>
      </w:tr>
      <w:tr w:rsidR="008A6BB4" w:rsidRPr="0009275D" w:rsidTr="000B1BCC">
        <w:trPr>
          <w:trHeight w:val="180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8A6BB4" w:rsidRPr="0009275D" w:rsidRDefault="001B27B9" w:rsidP="00DC0FE5">
            <w:pP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Copia del acto administrativo de incorporación de los recursos en un capítulo independiente del presupuesto que debe adelantarse una vez se haya aceptado la designación como</w:t>
            </w:r>
            <w:r w:rsidR="00D11E80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ejecutor, de conformidad con el inciso segundo del artículo 2.2.4.1.2.2.13 del Decreto 1082 de 2015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0522B" w:rsidRPr="0009275D" w:rsidRDefault="0030522B" w:rsidP="004D5F1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A6BB4" w:rsidRPr="0009275D" w:rsidTr="001E7827">
        <w:trPr>
          <w:trHeight w:val="210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8A6BB4" w:rsidRPr="0009275D" w:rsidRDefault="0023715F" w:rsidP="00DC0FE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Programación mensual del giro de los recursos del SGR por tipo de fuente de recursos, que se requerirá durante el tiempo de ejecución del proyecto y por el monto total de los recursos del SGR aprobados, según los lineamientos que establezca el Ministerio </w:t>
            </w:r>
            <w:r w:rsidR="001E7827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de Hacienda y Crédito Público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827" w:type="dxa"/>
            <w:shd w:val="clear" w:color="auto" w:fill="auto"/>
            <w:noWrap/>
            <w:vAlign w:val="center"/>
          </w:tcPr>
          <w:p w:rsidR="008A6BB4" w:rsidRPr="0009275D" w:rsidRDefault="008A6BB4" w:rsidP="005F697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A6BB4" w:rsidRPr="0009275D" w:rsidTr="001E7827">
        <w:trPr>
          <w:trHeight w:val="1785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8A6BB4" w:rsidRPr="0009275D" w:rsidRDefault="001E7827" w:rsidP="00DC0FE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Certificado de Disponibilidad Presupuestal (CDP) o documento que haga sus veces, que soporte las fuentes de financiación para la ejecución del proyecto de inversión.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3C614D" w:rsidRPr="0009275D" w:rsidRDefault="003C614D" w:rsidP="00433C6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8A6BB4" w:rsidRPr="0009275D" w:rsidTr="002C28D9">
        <w:trPr>
          <w:trHeight w:val="183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8A6BB4" w:rsidRPr="0009275D" w:rsidRDefault="001E7827" w:rsidP="00DC0FE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 xml:space="preserve">Para proyectos de inversión que no contemplen como uno de sus componentes el pago de licencias y permisos, se deberán presentar </w:t>
            </w:r>
            <w:r w:rsidR="002C28D9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las licencias definitivas y permisos previstos en la normativa vigente y aplicable, si a ellas hubiere lugar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A6BB4" w:rsidRPr="0009275D" w:rsidRDefault="008A6BB4" w:rsidP="003F4982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  <w:tr w:rsidR="008A6BB4" w:rsidRPr="0009275D" w:rsidTr="00142E12">
        <w:trPr>
          <w:trHeight w:val="1800"/>
        </w:trPr>
        <w:tc>
          <w:tcPr>
            <w:tcW w:w="710" w:type="dxa"/>
            <w:shd w:val="clear" w:color="auto" w:fill="auto"/>
            <w:noWrap/>
            <w:vAlign w:val="center"/>
            <w:hideMark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lastRenderedPageBreak/>
              <w:t>5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8A6BB4" w:rsidRPr="0009275D" w:rsidRDefault="002C28D9" w:rsidP="00DC0FE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Cuando el proyecto afecte cuencas hidrográficas, certificado de la autoridad ambiental en el cual conste que las actividades y obras propuestas en el proyecto están acordes con el Plan de Ordenamiento y Manejo de cuencas (POMCA) o en el que se indique que el área de influencia del proyecto no cuenta con POMCA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:rsidR="008A6BB4" w:rsidRPr="0009275D" w:rsidRDefault="008A6BB4" w:rsidP="00DC0FE5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</w:tc>
      </w:tr>
    </w:tbl>
    <w:p w:rsidR="008A6BB4" w:rsidRDefault="008A6BB4" w:rsidP="00393BEA">
      <w:pPr>
        <w:tabs>
          <w:tab w:val="left" w:pos="3402"/>
        </w:tabs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7911C7">
      <w:pPr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7911C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0"/>
      </w:tblGrid>
      <w:tr w:rsidR="00FB079E" w:rsidRPr="0009275D" w:rsidTr="005C3EEA">
        <w:trPr>
          <w:trHeight w:val="315"/>
        </w:trPr>
        <w:tc>
          <w:tcPr>
            <w:tcW w:w="9640" w:type="dxa"/>
            <w:shd w:val="clear" w:color="000000" w:fill="CCFFCC"/>
            <w:noWrap/>
            <w:vAlign w:val="center"/>
          </w:tcPr>
          <w:p w:rsidR="00FB079E" w:rsidRPr="0009275D" w:rsidRDefault="00FB079E" w:rsidP="005C3EE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CAPITULO IV </w:t>
            </w:r>
          </w:p>
        </w:tc>
      </w:tr>
      <w:tr w:rsidR="00FB079E" w:rsidRPr="0009275D" w:rsidTr="005C3EEA">
        <w:trPr>
          <w:trHeight w:val="315"/>
        </w:trPr>
        <w:tc>
          <w:tcPr>
            <w:tcW w:w="9640" w:type="dxa"/>
            <w:shd w:val="clear" w:color="000000" w:fill="CCFFCC"/>
            <w:noWrap/>
            <w:vAlign w:val="center"/>
            <w:hideMark/>
          </w:tcPr>
          <w:p w:rsidR="00FB079E" w:rsidRPr="0009275D" w:rsidRDefault="00FB079E" w:rsidP="00FB07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09275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REQUISITOS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SECTORIALES PREVIOS AL INICIO DE LA EJECUCION </w:t>
            </w:r>
          </w:p>
        </w:tc>
      </w:tr>
      <w:tr w:rsidR="00FB079E" w:rsidTr="005C3EEA">
        <w:trPr>
          <w:trHeight w:val="315"/>
        </w:trPr>
        <w:tc>
          <w:tcPr>
            <w:tcW w:w="9640" w:type="dxa"/>
            <w:shd w:val="clear" w:color="000000" w:fill="CCFFCC"/>
            <w:noWrap/>
            <w:vAlign w:val="center"/>
          </w:tcPr>
          <w:p w:rsidR="00FB079E" w:rsidRDefault="00FB079E" w:rsidP="00FB079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CO" w:eastAsia="es-CO"/>
              </w:rPr>
              <w:t>ARTÍCULO 16. REQUISITOS SECTORIALES PREVIOS AL INICIO DE LA EJECUCION DEL PROYECTO</w:t>
            </w:r>
          </w:p>
        </w:tc>
      </w:tr>
    </w:tbl>
    <w:p w:rsidR="00FB079E" w:rsidRDefault="00FB079E" w:rsidP="007911C7">
      <w:pPr>
        <w:jc w:val="both"/>
        <w:rPr>
          <w:rFonts w:ascii="Arial" w:hAnsi="Arial" w:cs="Arial"/>
          <w:sz w:val="22"/>
          <w:szCs w:val="22"/>
        </w:rPr>
      </w:pPr>
    </w:p>
    <w:p w:rsidR="00FB079E" w:rsidRDefault="00FB079E" w:rsidP="007911C7">
      <w:pPr>
        <w:jc w:val="both"/>
        <w:rPr>
          <w:rFonts w:ascii="Arial" w:hAnsi="Arial" w:cs="Arial"/>
          <w:sz w:val="22"/>
          <w:szCs w:val="22"/>
        </w:rPr>
      </w:pPr>
    </w:p>
    <w:p w:rsidR="006762F6" w:rsidRPr="00882C0C" w:rsidRDefault="006762F6" w:rsidP="007911C7">
      <w:pPr>
        <w:jc w:val="both"/>
        <w:rPr>
          <w:rFonts w:ascii="Arial" w:hAnsi="Arial" w:cs="Arial"/>
          <w:sz w:val="22"/>
          <w:szCs w:val="22"/>
        </w:rPr>
      </w:pPr>
      <w:r w:rsidRPr="00882C0C">
        <w:rPr>
          <w:rFonts w:ascii="Arial" w:hAnsi="Arial" w:cs="Arial"/>
          <w:sz w:val="22"/>
          <w:szCs w:val="22"/>
        </w:rPr>
        <w:t>Se firma en Valledupar</w:t>
      </w:r>
      <w:r w:rsidR="007911C7" w:rsidRPr="00882C0C">
        <w:rPr>
          <w:rFonts w:ascii="Arial" w:hAnsi="Arial" w:cs="Arial"/>
          <w:sz w:val="22"/>
          <w:szCs w:val="22"/>
        </w:rPr>
        <w:t xml:space="preserve"> - Cesar</w:t>
      </w:r>
      <w:r w:rsidRPr="00882C0C">
        <w:rPr>
          <w:rFonts w:ascii="Arial" w:hAnsi="Arial" w:cs="Arial"/>
          <w:sz w:val="22"/>
          <w:szCs w:val="22"/>
        </w:rPr>
        <w:t xml:space="preserve">, a </w:t>
      </w:r>
      <w:r w:rsidRPr="00CC53FE">
        <w:rPr>
          <w:rFonts w:ascii="Arial" w:hAnsi="Arial" w:cs="Arial"/>
          <w:sz w:val="22"/>
          <w:szCs w:val="22"/>
        </w:rPr>
        <w:t xml:space="preserve">los </w:t>
      </w:r>
      <w:r w:rsidR="00552BFF">
        <w:rPr>
          <w:rFonts w:ascii="Arial" w:hAnsi="Arial" w:cs="Arial"/>
          <w:sz w:val="22"/>
          <w:szCs w:val="22"/>
        </w:rPr>
        <w:t xml:space="preserve"> (</w:t>
      </w:r>
      <w:r w:rsidR="00844E36">
        <w:rPr>
          <w:rFonts w:ascii="Arial" w:hAnsi="Arial" w:cs="Arial"/>
          <w:sz w:val="22"/>
          <w:szCs w:val="22"/>
        </w:rPr>
        <w:t>XX</w:t>
      </w:r>
      <w:r w:rsidR="004F1F4A">
        <w:rPr>
          <w:rFonts w:ascii="Arial" w:hAnsi="Arial" w:cs="Arial"/>
          <w:sz w:val="22"/>
          <w:szCs w:val="22"/>
        </w:rPr>
        <w:t>)</w:t>
      </w:r>
      <w:r w:rsidRPr="00CC53FE">
        <w:rPr>
          <w:rFonts w:ascii="Arial" w:hAnsi="Arial" w:cs="Arial"/>
          <w:sz w:val="22"/>
          <w:szCs w:val="22"/>
        </w:rPr>
        <w:t xml:space="preserve"> días del mes de </w:t>
      </w:r>
      <w:r w:rsidR="0040034A">
        <w:rPr>
          <w:rFonts w:ascii="Arial" w:hAnsi="Arial" w:cs="Arial"/>
          <w:sz w:val="22"/>
          <w:szCs w:val="22"/>
        </w:rPr>
        <w:t>XXX</w:t>
      </w:r>
      <w:r w:rsidR="004F1F4A">
        <w:rPr>
          <w:rFonts w:ascii="Arial" w:hAnsi="Arial" w:cs="Arial"/>
          <w:sz w:val="22"/>
          <w:szCs w:val="22"/>
        </w:rPr>
        <w:t xml:space="preserve"> de </w:t>
      </w:r>
      <w:r w:rsidR="0040034A">
        <w:rPr>
          <w:rFonts w:ascii="Arial" w:hAnsi="Arial" w:cs="Arial"/>
          <w:sz w:val="22"/>
          <w:szCs w:val="22"/>
        </w:rPr>
        <w:t>XXXX</w:t>
      </w:r>
    </w:p>
    <w:p w:rsidR="006762F6" w:rsidRPr="00882C0C" w:rsidRDefault="006762F6" w:rsidP="006762F6">
      <w:pPr>
        <w:rPr>
          <w:rFonts w:ascii="Arial" w:hAnsi="Arial" w:cs="Arial"/>
          <w:sz w:val="22"/>
          <w:szCs w:val="22"/>
        </w:rPr>
      </w:pPr>
    </w:p>
    <w:p w:rsidR="00217DCE" w:rsidRPr="00882C0C" w:rsidRDefault="00217DCE" w:rsidP="006762F6">
      <w:pPr>
        <w:rPr>
          <w:rFonts w:ascii="Arial" w:hAnsi="Arial" w:cs="Arial"/>
          <w:sz w:val="22"/>
          <w:szCs w:val="22"/>
        </w:rPr>
      </w:pPr>
    </w:p>
    <w:p w:rsidR="00217DCE" w:rsidRPr="00882C0C" w:rsidRDefault="00217DCE" w:rsidP="006762F6">
      <w:pPr>
        <w:rPr>
          <w:rFonts w:ascii="Arial" w:hAnsi="Arial" w:cs="Arial"/>
          <w:sz w:val="22"/>
          <w:szCs w:val="22"/>
        </w:rPr>
      </w:pPr>
    </w:p>
    <w:p w:rsidR="006762F6" w:rsidRPr="00882C0C" w:rsidRDefault="006762F6" w:rsidP="006762F6">
      <w:pPr>
        <w:rPr>
          <w:rFonts w:ascii="Arial" w:hAnsi="Arial" w:cs="Arial"/>
          <w:sz w:val="22"/>
          <w:szCs w:val="22"/>
        </w:rPr>
      </w:pPr>
    </w:p>
    <w:p w:rsidR="00987803" w:rsidRPr="00882C0C" w:rsidRDefault="00987803" w:rsidP="006762F6">
      <w:pPr>
        <w:rPr>
          <w:rFonts w:ascii="Arial" w:hAnsi="Arial" w:cs="Arial"/>
          <w:sz w:val="22"/>
          <w:szCs w:val="22"/>
        </w:rPr>
      </w:pPr>
    </w:p>
    <w:p w:rsidR="006762F6" w:rsidRPr="00882C0C" w:rsidRDefault="0040034A" w:rsidP="006762F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XXXXXXXX</w:t>
      </w:r>
    </w:p>
    <w:p w:rsidR="006762F6" w:rsidRPr="00882C0C" w:rsidRDefault="006762F6" w:rsidP="006762F6">
      <w:pPr>
        <w:rPr>
          <w:rFonts w:ascii="Arial" w:hAnsi="Arial" w:cs="Arial"/>
          <w:sz w:val="22"/>
          <w:szCs w:val="22"/>
        </w:rPr>
      </w:pPr>
      <w:r w:rsidRPr="00882C0C">
        <w:rPr>
          <w:rFonts w:ascii="Arial" w:hAnsi="Arial" w:cs="Arial"/>
          <w:sz w:val="22"/>
          <w:szCs w:val="22"/>
        </w:rPr>
        <w:t>Secretari</w:t>
      </w:r>
      <w:r w:rsidR="00881B86">
        <w:rPr>
          <w:rFonts w:ascii="Arial" w:hAnsi="Arial" w:cs="Arial"/>
          <w:sz w:val="22"/>
          <w:szCs w:val="22"/>
        </w:rPr>
        <w:t>o Técnico del OCAD Departamento del Cesar</w:t>
      </w:r>
    </w:p>
    <w:p w:rsidR="006762F6" w:rsidRPr="00882C0C" w:rsidRDefault="006762F6" w:rsidP="006762F6">
      <w:pPr>
        <w:rPr>
          <w:rFonts w:ascii="Arial" w:hAnsi="Arial" w:cs="Arial"/>
          <w:sz w:val="22"/>
          <w:szCs w:val="22"/>
        </w:rPr>
      </w:pPr>
      <w:r w:rsidRPr="00882C0C">
        <w:rPr>
          <w:rFonts w:ascii="Arial" w:hAnsi="Arial" w:cs="Arial"/>
          <w:sz w:val="22"/>
          <w:szCs w:val="22"/>
        </w:rPr>
        <w:t>Jefe Oficina Asesora Planeación Departamental</w:t>
      </w:r>
    </w:p>
    <w:p w:rsidR="006762F6" w:rsidRPr="00882C0C" w:rsidRDefault="006762F6" w:rsidP="006762F6">
      <w:pPr>
        <w:rPr>
          <w:rFonts w:ascii="Arial" w:hAnsi="Arial" w:cs="Arial"/>
          <w:sz w:val="22"/>
          <w:szCs w:val="22"/>
        </w:rPr>
      </w:pPr>
      <w:r w:rsidRPr="00882C0C">
        <w:rPr>
          <w:rFonts w:ascii="Arial" w:hAnsi="Arial" w:cs="Arial"/>
          <w:sz w:val="22"/>
          <w:szCs w:val="22"/>
        </w:rPr>
        <w:t>Gobernación del Cesar</w:t>
      </w:r>
    </w:p>
    <w:p w:rsidR="006762F6" w:rsidRDefault="006762F6" w:rsidP="006762F6">
      <w:pPr>
        <w:rPr>
          <w:rFonts w:ascii="Arial" w:hAnsi="Arial" w:cs="Arial"/>
          <w:sz w:val="22"/>
          <w:szCs w:val="22"/>
        </w:rPr>
      </w:pPr>
    </w:p>
    <w:p w:rsidR="004F1F4A" w:rsidRDefault="004F1F4A" w:rsidP="006762F6">
      <w:pPr>
        <w:rPr>
          <w:rFonts w:ascii="Arial" w:hAnsi="Arial" w:cs="Arial"/>
          <w:sz w:val="22"/>
          <w:szCs w:val="22"/>
        </w:rPr>
      </w:pPr>
    </w:p>
    <w:p w:rsidR="004F1F4A" w:rsidRDefault="004F1F4A" w:rsidP="006762F6">
      <w:pPr>
        <w:rPr>
          <w:rFonts w:ascii="Arial" w:hAnsi="Arial" w:cs="Arial"/>
          <w:sz w:val="22"/>
          <w:szCs w:val="22"/>
        </w:rPr>
      </w:pPr>
    </w:p>
    <w:p w:rsidR="004F1F4A" w:rsidRPr="00882C0C" w:rsidRDefault="004F1F4A" w:rsidP="006762F6">
      <w:pPr>
        <w:rPr>
          <w:rFonts w:ascii="Arial" w:hAnsi="Arial" w:cs="Arial"/>
          <w:sz w:val="22"/>
          <w:szCs w:val="22"/>
        </w:rPr>
      </w:pPr>
    </w:p>
    <w:p w:rsidR="00AA55CA" w:rsidRPr="00882C0C" w:rsidRDefault="006762F6" w:rsidP="006762F6">
      <w:pPr>
        <w:rPr>
          <w:rFonts w:ascii="Arial" w:hAnsi="Arial" w:cs="Arial"/>
          <w:sz w:val="18"/>
          <w:szCs w:val="18"/>
        </w:rPr>
      </w:pPr>
      <w:r w:rsidRPr="00882C0C">
        <w:rPr>
          <w:rFonts w:ascii="Arial" w:hAnsi="Arial" w:cs="Arial"/>
          <w:sz w:val="18"/>
          <w:szCs w:val="18"/>
        </w:rPr>
        <w:t>Proyect</w:t>
      </w:r>
      <w:r w:rsidR="00AA55CA" w:rsidRPr="00882C0C">
        <w:rPr>
          <w:rFonts w:ascii="Arial" w:hAnsi="Arial" w:cs="Arial"/>
          <w:sz w:val="18"/>
          <w:szCs w:val="18"/>
        </w:rPr>
        <w:t>ó</w:t>
      </w:r>
      <w:r w:rsidRPr="00882C0C">
        <w:rPr>
          <w:rFonts w:ascii="Arial" w:hAnsi="Arial" w:cs="Arial"/>
          <w:sz w:val="18"/>
          <w:szCs w:val="18"/>
        </w:rPr>
        <w:t xml:space="preserve">: </w:t>
      </w:r>
      <w:r w:rsidR="00AA55CA" w:rsidRPr="00882C0C">
        <w:rPr>
          <w:rFonts w:ascii="Arial" w:hAnsi="Arial" w:cs="Arial"/>
          <w:sz w:val="18"/>
          <w:szCs w:val="18"/>
        </w:rPr>
        <w:tab/>
      </w:r>
      <w:r w:rsidR="00AA55CA" w:rsidRPr="00882C0C">
        <w:rPr>
          <w:rFonts w:ascii="Arial" w:hAnsi="Arial" w:cs="Arial"/>
          <w:sz w:val="18"/>
          <w:szCs w:val="18"/>
        </w:rPr>
        <w:tab/>
      </w:r>
      <w:r w:rsidR="0040034A">
        <w:rPr>
          <w:rFonts w:ascii="Arial" w:hAnsi="Arial" w:cs="Arial"/>
          <w:sz w:val="18"/>
          <w:szCs w:val="18"/>
        </w:rPr>
        <w:t>XXX</w:t>
      </w:r>
    </w:p>
    <w:p w:rsidR="006762F6" w:rsidRPr="00882C0C" w:rsidRDefault="00AA55CA" w:rsidP="00715532">
      <w:pPr>
        <w:rPr>
          <w:rFonts w:ascii="Arial" w:hAnsi="Arial" w:cs="Arial"/>
          <w:sz w:val="18"/>
          <w:szCs w:val="18"/>
        </w:rPr>
      </w:pPr>
      <w:r w:rsidRPr="00882C0C">
        <w:rPr>
          <w:rFonts w:ascii="Arial" w:hAnsi="Arial" w:cs="Arial"/>
          <w:sz w:val="18"/>
          <w:szCs w:val="18"/>
        </w:rPr>
        <w:t>Revisó y aprobó:</w:t>
      </w:r>
      <w:r w:rsidRPr="00882C0C">
        <w:rPr>
          <w:rFonts w:ascii="Arial" w:hAnsi="Arial" w:cs="Arial"/>
          <w:sz w:val="18"/>
          <w:szCs w:val="18"/>
        </w:rPr>
        <w:tab/>
      </w:r>
      <w:r w:rsidRPr="00882C0C">
        <w:rPr>
          <w:rFonts w:ascii="Arial" w:hAnsi="Arial" w:cs="Arial"/>
          <w:sz w:val="18"/>
          <w:szCs w:val="18"/>
        </w:rPr>
        <w:tab/>
      </w:r>
      <w:r w:rsidR="0040034A">
        <w:rPr>
          <w:rFonts w:ascii="Arial" w:hAnsi="Arial" w:cs="Arial"/>
          <w:sz w:val="18"/>
          <w:szCs w:val="18"/>
        </w:rPr>
        <w:t>XXXX</w:t>
      </w:r>
    </w:p>
    <w:p w:rsidR="00217DCE" w:rsidRPr="00882C0C" w:rsidRDefault="00217DCE" w:rsidP="00715532">
      <w:pPr>
        <w:rPr>
          <w:rFonts w:ascii="Arial" w:hAnsi="Arial" w:cs="Arial"/>
          <w:sz w:val="18"/>
          <w:szCs w:val="18"/>
        </w:rPr>
      </w:pPr>
    </w:p>
    <w:sectPr w:rsidR="00217DCE" w:rsidRPr="00882C0C" w:rsidSect="0065403F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481" w:rsidRDefault="00323481" w:rsidP="00217DCE">
      <w:r>
        <w:separator/>
      </w:r>
    </w:p>
  </w:endnote>
  <w:endnote w:type="continuationSeparator" w:id="0">
    <w:p w:rsidR="00323481" w:rsidRDefault="00323481" w:rsidP="00217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481" w:rsidRDefault="00323481" w:rsidP="00217DCE">
      <w:r>
        <w:separator/>
      </w:r>
    </w:p>
  </w:footnote>
  <w:footnote w:type="continuationSeparator" w:id="0">
    <w:p w:rsidR="00323481" w:rsidRDefault="00323481" w:rsidP="00217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936" w:rsidRDefault="00433C6B">
    <w:pPr>
      <w:pStyle w:val="Encabezado"/>
    </w:pPr>
    <w:r>
      <w:t xml:space="preserve">                                                                         </w:t>
    </w:r>
  </w:p>
  <w:tbl>
    <w:tblPr>
      <w:tblW w:w="8931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520"/>
      <w:gridCol w:w="4001"/>
      <w:gridCol w:w="2410"/>
    </w:tblGrid>
    <w:tr w:rsidR="00CA1936" w:rsidRPr="0010194E" w:rsidTr="00D63B70">
      <w:tblPrEx>
        <w:tblCellMar>
          <w:top w:w="0" w:type="dxa"/>
          <w:bottom w:w="0" w:type="dxa"/>
        </w:tblCellMar>
      </w:tblPrEx>
      <w:trPr>
        <w:cantSplit/>
        <w:trHeight w:val="783"/>
      </w:trPr>
      <w:tc>
        <w:tcPr>
          <w:tcW w:w="252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CA1936" w:rsidRDefault="00CA1936" w:rsidP="00CA1936">
          <w:pPr>
            <w:jc w:val="center"/>
          </w:pPr>
          <w:r>
            <w:rPr>
              <w:noProof/>
              <w:lang w:val="es-CO" w:eastAsia="es-CO"/>
            </w:rPr>
            <mc:AlternateContent>
              <mc:Choice Requires="wpg">
                <w:drawing>
                  <wp:anchor distT="0" distB="0" distL="114300" distR="114300" simplePos="0" relativeHeight="251661824" behindDoc="0" locked="0" layoutInCell="1" allowOverlap="1" wp14:anchorId="3BAA6FA3" wp14:editId="14899C01">
                    <wp:simplePos x="0" y="0"/>
                    <wp:positionH relativeFrom="column">
                      <wp:posOffset>226502</wp:posOffset>
                    </wp:positionH>
                    <wp:positionV relativeFrom="paragraph">
                      <wp:posOffset>86995</wp:posOffset>
                    </wp:positionV>
                    <wp:extent cx="969645" cy="676860"/>
                    <wp:effectExtent l="0" t="0" r="1905" b="9525"/>
                    <wp:wrapNone/>
                    <wp:docPr id="3" name="Grupo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969645" cy="676860"/>
                              <a:chOff x="4579" y="10425"/>
                              <a:chExt cx="1922" cy="1432"/>
                            </a:xfrm>
                          </wpg:grpSpPr>
                          <pic:pic xmlns:pic="http://schemas.openxmlformats.org/drawingml/2006/picture">
                            <pic:nvPicPr>
                              <pic:cNvPr id="4" name="Picture 2" descr="http://www.gobcesar.gov.co/admin/files/Img_Ban_20060904-092029.jpg">
                                <a:hlinkClick r:id="rId1" tgtFrame="_blank"/>
                              </pic:cNvPr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4579" y="10425"/>
                                <a:ext cx="1802" cy="13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5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581" y="11677"/>
                                <a:ext cx="1920" cy="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0ABCDAFC" id="Grupo 3" o:spid="_x0000_s1026" style="position:absolute;margin-left:17.85pt;margin-top:6.85pt;width:76.35pt;height:53.3pt;z-index:251661824" coordorigin="4579,10425" coordsize="1922,143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2" o:spid="_x0000_s1027" type="#_x0000_t75" alt="http://www.gobcesar.gov.co/admin/files/Img_Ban_20060904-092029.jpg" href="http://www.sedcesar.gov.co/" target="_blank" style="position:absolute;left:4579;top:10425;width:1802;height:132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B7OS3CAAAA2gAAAA8AAABkcnMvZG93bnJldi54bWxEj0FrwkAUhO+C/2F5Qm+6sS0qMRvRgKUX&#10;EW29P7LPJJh9G7LbTfrvu4VCj8PMfMNku9G0IlDvGssKlosEBHFpdcOVgs+P43wDwnlkja1lUvBN&#10;Dnb5dJJhqu3AFwpXX4kIYZeigtr7LpXSlTUZdAvbEUfvbnuDPsq+krrHIcJNK5+TZCUNNhwXauyo&#10;qKl8XL+MgtslhONbWOvk1J7wZeBiOB8KpZ5m434LwtPo/8N/7Xet4BV+r8QbIPM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ezktwgAAANoAAAAPAAAAAAAAAAAAAAAAAJ8C&#10;AABkcnMvZG93bnJldi54bWxQSwUGAAAAAAQABAD3AAAAjgMAAAAA&#10;" o:button="t">
                      <v:fill o:detectmouseclick="t"/>
                      <v:imagedata r:id="rId4" r:href="rId5"/>
                    </v:shape>
                    <v:rect id="Rectangle 3" o:spid="_x0000_s1028" style="position:absolute;left:4581;top:11677;width:192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ycsMA&#10;AADa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DA75V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yycsMAAADaAAAADwAAAAAAAAAAAAAAAACYAgAAZHJzL2Rv&#10;d25yZXYueG1sUEsFBgAAAAAEAAQA9QAAAIgDAAAAAA==&#10;" stroked="f"/>
                  </v:group>
                </w:pict>
              </mc:Fallback>
            </mc:AlternateContent>
          </w:r>
          <w:r>
            <w:t xml:space="preserve">    </w:t>
          </w:r>
        </w:p>
        <w:p w:rsidR="00CA1936" w:rsidRDefault="00CA1936" w:rsidP="00CA1936">
          <w:pPr>
            <w:jc w:val="center"/>
          </w:pPr>
        </w:p>
        <w:p w:rsidR="00CA1936" w:rsidRDefault="00CA1936" w:rsidP="00CA1936">
          <w:pPr>
            <w:jc w:val="center"/>
          </w:pPr>
        </w:p>
        <w:p w:rsidR="00CA1936" w:rsidRDefault="00CA1936" w:rsidP="00CA1936">
          <w:pPr>
            <w:jc w:val="center"/>
          </w:pPr>
        </w:p>
        <w:p w:rsidR="00CA1936" w:rsidRPr="000444B8" w:rsidRDefault="00CA1936" w:rsidP="00CA1936">
          <w:pPr>
            <w:jc w:val="center"/>
            <w:rPr>
              <w:b/>
              <w:sz w:val="18"/>
              <w:szCs w:val="18"/>
            </w:rPr>
          </w:pPr>
          <w:r w:rsidRPr="000444B8">
            <w:rPr>
              <w:rFonts w:ascii="Arial" w:hAnsi="Arial" w:cs="Arial"/>
              <w:b/>
              <w:sz w:val="18"/>
              <w:szCs w:val="18"/>
            </w:rPr>
            <w:t>GOBERNACIÓN DEL CESAR</w:t>
          </w:r>
        </w:p>
      </w:tc>
      <w:tc>
        <w:tcPr>
          <w:tcW w:w="400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A1936" w:rsidRPr="000444B8" w:rsidRDefault="00CA1936" w:rsidP="00CA1936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F17073">
            <w:rPr>
              <w:rFonts w:ascii="Arial" w:hAnsi="Arial" w:cs="Arial"/>
              <w:b/>
              <w:sz w:val="22"/>
              <w:szCs w:val="22"/>
            </w:rPr>
            <w:t>GESTION DE BANCO DE PROYECTOS SGR</w:t>
          </w:r>
        </w:p>
      </w:tc>
      <w:tc>
        <w:tcPr>
          <w:tcW w:w="2410" w:type="dxa"/>
          <w:vMerge w:val="restart"/>
          <w:tcBorders>
            <w:top w:val="single" w:sz="6" w:space="0" w:color="auto"/>
            <w:right w:val="single" w:sz="6" w:space="0" w:color="auto"/>
          </w:tcBorders>
          <w:vAlign w:val="center"/>
        </w:tcPr>
        <w:p w:rsidR="00CA1936" w:rsidRPr="000444B8" w:rsidRDefault="00CA1936" w:rsidP="00CA1936">
          <w:pPr>
            <w:rPr>
              <w:rFonts w:ascii="Arial" w:hAnsi="Arial" w:cs="Arial"/>
              <w:snapToGrid w:val="0"/>
              <w:sz w:val="18"/>
              <w:szCs w:val="18"/>
            </w:rPr>
          </w:pPr>
          <w:r w:rsidRPr="000444B8">
            <w:rPr>
              <w:rFonts w:ascii="Arial" w:hAnsi="Arial" w:cs="Arial"/>
              <w:sz w:val="18"/>
              <w:szCs w:val="18"/>
            </w:rPr>
            <w:t>Código:  GC-FPE-</w:t>
          </w:r>
          <w:r>
            <w:rPr>
              <w:rFonts w:ascii="Arial" w:hAnsi="Arial" w:cs="Arial"/>
              <w:sz w:val="18"/>
              <w:szCs w:val="18"/>
            </w:rPr>
            <w:t>0</w:t>
          </w:r>
          <w:r>
            <w:rPr>
              <w:rFonts w:ascii="Arial" w:hAnsi="Arial" w:cs="Arial"/>
              <w:sz w:val="18"/>
              <w:szCs w:val="18"/>
            </w:rPr>
            <w:t>80</w:t>
          </w:r>
        </w:p>
        <w:p w:rsidR="00CA1936" w:rsidRPr="000444B8" w:rsidRDefault="00CA1936" w:rsidP="00CA1936">
          <w:pPr>
            <w:rPr>
              <w:rFonts w:ascii="Arial" w:hAnsi="Arial" w:cs="Arial"/>
              <w:snapToGrid w:val="0"/>
              <w:sz w:val="18"/>
              <w:szCs w:val="18"/>
            </w:rPr>
          </w:pPr>
          <w:r>
            <w:rPr>
              <w:rFonts w:ascii="Arial" w:hAnsi="Arial" w:cs="Arial"/>
              <w:snapToGrid w:val="0"/>
              <w:sz w:val="18"/>
              <w:szCs w:val="18"/>
            </w:rPr>
            <w:t>Versión: 1</w:t>
          </w:r>
        </w:p>
        <w:p w:rsidR="00CA1936" w:rsidRPr="000444B8" w:rsidRDefault="00CA1936" w:rsidP="00CA1936">
          <w:pPr>
            <w:rPr>
              <w:rFonts w:ascii="Arial" w:hAnsi="Arial" w:cs="Arial"/>
              <w:snapToGrid w:val="0"/>
              <w:sz w:val="18"/>
              <w:szCs w:val="18"/>
            </w:rPr>
          </w:pP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Fecha:  </w:t>
          </w:r>
          <w:r>
            <w:rPr>
              <w:rFonts w:ascii="Arial" w:hAnsi="Arial" w:cs="Arial"/>
              <w:snapToGrid w:val="0"/>
              <w:sz w:val="18"/>
              <w:szCs w:val="18"/>
            </w:rPr>
            <w:t>23/01/2017</w: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  </w:t>
          </w:r>
        </w:p>
        <w:p w:rsidR="00CA1936" w:rsidRPr="0010194E" w:rsidRDefault="00CA1936" w:rsidP="00CA1936">
          <w:pPr>
            <w:rPr>
              <w:b/>
              <w:sz w:val="28"/>
            </w:rPr>
          </w:pP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Página:  </w: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fldChar w:fldCharType="begin"/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instrText xml:space="preserve"> PAGE </w:instrTex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noProof/>
              <w:snapToGrid w:val="0"/>
              <w:sz w:val="18"/>
              <w:szCs w:val="18"/>
            </w:rPr>
            <w:t>1</w:t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fldChar w:fldCharType="end"/>
          </w:r>
          <w:r w:rsidRPr="000444B8">
            <w:rPr>
              <w:rFonts w:ascii="Arial" w:hAnsi="Arial" w:cs="Arial"/>
              <w:snapToGrid w:val="0"/>
              <w:sz w:val="18"/>
              <w:szCs w:val="18"/>
            </w:rPr>
            <w:t xml:space="preserve"> de </w:t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fldChar w:fldCharType="begin"/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Nmerodepgina"/>
              <w:rFonts w:ascii="Arial" w:hAnsi="Arial" w:cs="Arial"/>
              <w:noProof/>
              <w:sz w:val="18"/>
              <w:szCs w:val="18"/>
            </w:rPr>
            <w:t>3</w:t>
          </w:r>
          <w:r w:rsidRPr="000444B8">
            <w:rPr>
              <w:rStyle w:val="Nmerodepgina"/>
              <w:rFonts w:ascii="Arial" w:hAnsi="Arial" w:cs="Arial"/>
              <w:sz w:val="18"/>
              <w:szCs w:val="18"/>
            </w:rPr>
            <w:fldChar w:fldCharType="end"/>
          </w:r>
        </w:p>
      </w:tc>
    </w:tr>
    <w:tr w:rsidR="00CA1936" w:rsidRPr="0010194E" w:rsidTr="00D63B70">
      <w:tblPrEx>
        <w:tblCellMar>
          <w:top w:w="0" w:type="dxa"/>
          <w:bottom w:w="0" w:type="dxa"/>
        </w:tblCellMar>
      </w:tblPrEx>
      <w:trPr>
        <w:cantSplit/>
        <w:trHeight w:val="782"/>
      </w:trPr>
      <w:tc>
        <w:tcPr>
          <w:tcW w:w="2520" w:type="dxa"/>
          <w:vMerge/>
          <w:tcBorders>
            <w:left w:val="single" w:sz="6" w:space="0" w:color="auto"/>
            <w:right w:val="single" w:sz="6" w:space="0" w:color="auto"/>
          </w:tcBorders>
        </w:tcPr>
        <w:p w:rsidR="00CA1936" w:rsidRDefault="00CA1936" w:rsidP="00CA1936">
          <w:pPr>
            <w:jc w:val="center"/>
            <w:rPr>
              <w:noProof/>
              <w:lang w:val="es-CO" w:eastAsia="es-CO"/>
            </w:rPr>
          </w:pPr>
        </w:p>
      </w:tc>
      <w:tc>
        <w:tcPr>
          <w:tcW w:w="4001" w:type="dxa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CA1936" w:rsidRPr="00CA1936" w:rsidRDefault="00CA1936" w:rsidP="00CA1936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CA1936">
            <w:rPr>
              <w:rFonts w:ascii="Arial" w:hAnsi="Arial" w:cs="Arial"/>
              <w:b/>
              <w:bCs/>
              <w:color w:val="000000"/>
              <w:sz w:val="20"/>
              <w:lang w:eastAsia="es-CO"/>
            </w:rPr>
            <w:t>CERTIFICACIÓN DE CUMPLIMIENTO DE REQUISITOS DE EJECUCIÓN</w:t>
          </w:r>
        </w:p>
      </w:tc>
      <w:tc>
        <w:tcPr>
          <w:tcW w:w="2410" w:type="dxa"/>
          <w:vMerge/>
          <w:tcBorders>
            <w:right w:val="single" w:sz="6" w:space="0" w:color="auto"/>
          </w:tcBorders>
          <w:vAlign w:val="center"/>
        </w:tcPr>
        <w:p w:rsidR="00CA1936" w:rsidRPr="000444B8" w:rsidRDefault="00CA1936" w:rsidP="00CA1936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:rsidR="00433C6B" w:rsidRDefault="00433C6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F15C43"/>
    <w:multiLevelType w:val="hybridMultilevel"/>
    <w:tmpl w:val="9B06E6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A1F61"/>
    <w:multiLevelType w:val="hybridMultilevel"/>
    <w:tmpl w:val="F3C6AD54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2F6"/>
    <w:rsid w:val="00020EB3"/>
    <w:rsid w:val="00024A03"/>
    <w:rsid w:val="00047430"/>
    <w:rsid w:val="0006775B"/>
    <w:rsid w:val="000745CE"/>
    <w:rsid w:val="00094C6E"/>
    <w:rsid w:val="000B1BCC"/>
    <w:rsid w:val="000D1228"/>
    <w:rsid w:val="000E0DB0"/>
    <w:rsid w:val="00101D01"/>
    <w:rsid w:val="0011232B"/>
    <w:rsid w:val="0011315B"/>
    <w:rsid w:val="001208AC"/>
    <w:rsid w:val="00122E25"/>
    <w:rsid w:val="00142E12"/>
    <w:rsid w:val="001552E3"/>
    <w:rsid w:val="001573DB"/>
    <w:rsid w:val="0019152F"/>
    <w:rsid w:val="001A356B"/>
    <w:rsid w:val="001B27B9"/>
    <w:rsid w:val="001E7827"/>
    <w:rsid w:val="001F68D9"/>
    <w:rsid w:val="0020072D"/>
    <w:rsid w:val="00217DCE"/>
    <w:rsid w:val="00230CB1"/>
    <w:rsid w:val="0023715F"/>
    <w:rsid w:val="00252BDC"/>
    <w:rsid w:val="00262E31"/>
    <w:rsid w:val="002816DD"/>
    <w:rsid w:val="00295F12"/>
    <w:rsid w:val="00297D07"/>
    <w:rsid w:val="002A6374"/>
    <w:rsid w:val="002C1340"/>
    <w:rsid w:val="002C28D9"/>
    <w:rsid w:val="002E4379"/>
    <w:rsid w:val="002E5BF5"/>
    <w:rsid w:val="0030522B"/>
    <w:rsid w:val="00323481"/>
    <w:rsid w:val="0033728A"/>
    <w:rsid w:val="00357E8E"/>
    <w:rsid w:val="00393BEA"/>
    <w:rsid w:val="003A2F04"/>
    <w:rsid w:val="003A7172"/>
    <w:rsid w:val="003C614D"/>
    <w:rsid w:val="003F4982"/>
    <w:rsid w:val="0040034A"/>
    <w:rsid w:val="00402777"/>
    <w:rsid w:val="00433C6B"/>
    <w:rsid w:val="00434C8D"/>
    <w:rsid w:val="00437A59"/>
    <w:rsid w:val="00441CB9"/>
    <w:rsid w:val="00461EBB"/>
    <w:rsid w:val="00467C1A"/>
    <w:rsid w:val="0047173C"/>
    <w:rsid w:val="00471BF7"/>
    <w:rsid w:val="0047533E"/>
    <w:rsid w:val="004B2F31"/>
    <w:rsid w:val="004B4848"/>
    <w:rsid w:val="004D5F16"/>
    <w:rsid w:val="004F1F4A"/>
    <w:rsid w:val="004F48EE"/>
    <w:rsid w:val="00541ADC"/>
    <w:rsid w:val="00552349"/>
    <w:rsid w:val="00552BFF"/>
    <w:rsid w:val="005570CE"/>
    <w:rsid w:val="00571E73"/>
    <w:rsid w:val="005779EF"/>
    <w:rsid w:val="005861FA"/>
    <w:rsid w:val="005A1F31"/>
    <w:rsid w:val="005C1973"/>
    <w:rsid w:val="005F2A17"/>
    <w:rsid w:val="005F697D"/>
    <w:rsid w:val="00610C6E"/>
    <w:rsid w:val="00651B96"/>
    <w:rsid w:val="0065403F"/>
    <w:rsid w:val="006553C9"/>
    <w:rsid w:val="00662418"/>
    <w:rsid w:val="00673F73"/>
    <w:rsid w:val="006762F6"/>
    <w:rsid w:val="00684B2B"/>
    <w:rsid w:val="006861C7"/>
    <w:rsid w:val="006A0398"/>
    <w:rsid w:val="007143B8"/>
    <w:rsid w:val="00715532"/>
    <w:rsid w:val="00753AB5"/>
    <w:rsid w:val="007911C7"/>
    <w:rsid w:val="00794CDE"/>
    <w:rsid w:val="007D6BBF"/>
    <w:rsid w:val="007E5FE4"/>
    <w:rsid w:val="007F6BC6"/>
    <w:rsid w:val="00840FC4"/>
    <w:rsid w:val="00844E36"/>
    <w:rsid w:val="00850EF8"/>
    <w:rsid w:val="00881B86"/>
    <w:rsid w:val="00882C0C"/>
    <w:rsid w:val="008A42A0"/>
    <w:rsid w:val="008A6BB4"/>
    <w:rsid w:val="008B139E"/>
    <w:rsid w:val="008D51D0"/>
    <w:rsid w:val="00931704"/>
    <w:rsid w:val="00987803"/>
    <w:rsid w:val="009964E6"/>
    <w:rsid w:val="009B1411"/>
    <w:rsid w:val="009B4804"/>
    <w:rsid w:val="009D42FE"/>
    <w:rsid w:val="009E5E31"/>
    <w:rsid w:val="00AA44C7"/>
    <w:rsid w:val="00AA55CA"/>
    <w:rsid w:val="00AE0947"/>
    <w:rsid w:val="00AE598F"/>
    <w:rsid w:val="00B01ADF"/>
    <w:rsid w:val="00B05FEE"/>
    <w:rsid w:val="00B10A7E"/>
    <w:rsid w:val="00B80435"/>
    <w:rsid w:val="00BB4878"/>
    <w:rsid w:val="00BF0B28"/>
    <w:rsid w:val="00BF2AF3"/>
    <w:rsid w:val="00C30D4D"/>
    <w:rsid w:val="00C42623"/>
    <w:rsid w:val="00C55D81"/>
    <w:rsid w:val="00C63143"/>
    <w:rsid w:val="00C7005C"/>
    <w:rsid w:val="00C74771"/>
    <w:rsid w:val="00C76258"/>
    <w:rsid w:val="00C855D6"/>
    <w:rsid w:val="00CA1936"/>
    <w:rsid w:val="00CC53FE"/>
    <w:rsid w:val="00D0729F"/>
    <w:rsid w:val="00D07E51"/>
    <w:rsid w:val="00D11E80"/>
    <w:rsid w:val="00D24CB8"/>
    <w:rsid w:val="00D64D43"/>
    <w:rsid w:val="00D92E5B"/>
    <w:rsid w:val="00DB3AE5"/>
    <w:rsid w:val="00DC02F0"/>
    <w:rsid w:val="00DC0FE5"/>
    <w:rsid w:val="00DD0060"/>
    <w:rsid w:val="00DD2612"/>
    <w:rsid w:val="00DE1EA9"/>
    <w:rsid w:val="00DF23A1"/>
    <w:rsid w:val="00E24892"/>
    <w:rsid w:val="00E57569"/>
    <w:rsid w:val="00E75FC8"/>
    <w:rsid w:val="00E81BE8"/>
    <w:rsid w:val="00EA1335"/>
    <w:rsid w:val="00EE062B"/>
    <w:rsid w:val="00EE799D"/>
    <w:rsid w:val="00EF4A98"/>
    <w:rsid w:val="00EF5B29"/>
    <w:rsid w:val="00F0026B"/>
    <w:rsid w:val="00F04163"/>
    <w:rsid w:val="00F47C50"/>
    <w:rsid w:val="00F91CFC"/>
    <w:rsid w:val="00FB079E"/>
    <w:rsid w:val="00FC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BB32D5-40D7-45B8-B604-3DE6D9F5F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2F6"/>
    <w:pPr>
      <w:spacing w:after="0" w:line="240" w:lineRule="auto"/>
    </w:pPr>
    <w:rPr>
      <w:rFonts w:ascii="Verdana" w:eastAsia="Times New Roman" w:hAnsi="Verdana" w:cs="Times New Roman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762F6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217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17DCE"/>
    <w:rPr>
      <w:rFonts w:ascii="Verdana" w:eastAsia="Times New Roman" w:hAnsi="Verdana" w:cs="Times New Roman"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217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17DCE"/>
    <w:rPr>
      <w:rFonts w:ascii="Verdana" w:eastAsia="Times New Roman" w:hAnsi="Verdana" w:cs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7DC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7DCE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A356B"/>
    <w:pPr>
      <w:ind w:left="720"/>
      <w:contextualSpacing/>
    </w:pPr>
  </w:style>
  <w:style w:type="character" w:styleId="Nmerodepgina">
    <w:name w:val="page number"/>
    <w:rsid w:val="00CA193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42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gobcesar.gov.co/admin/files/Img_Ban_20060904-092029.jpg" TargetMode="External"/><Relationship Id="rId2" Type="http://schemas.openxmlformats.org/officeDocument/2006/relationships/image" Target="media/image1.jpeg"/><Relationship Id="rId1" Type="http://schemas.openxmlformats.org/officeDocument/2006/relationships/hyperlink" Target="http://www.sedcesar.gov.co/" TargetMode="External"/><Relationship Id="rId5" Type="http://schemas.openxmlformats.org/officeDocument/2006/relationships/image" Target="http://www.gobcesar.gov.co/admin/files/Img_Ban_20060904-092029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421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</dc:creator>
  <cp:lastModifiedBy>ivan alvarez</cp:lastModifiedBy>
  <cp:revision>8</cp:revision>
  <cp:lastPrinted>2016-11-16T16:52:00Z</cp:lastPrinted>
  <dcterms:created xsi:type="dcterms:W3CDTF">2016-11-09T21:27:00Z</dcterms:created>
  <dcterms:modified xsi:type="dcterms:W3CDTF">2017-02-27T20:33:00Z</dcterms:modified>
</cp:coreProperties>
</file>